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517A" w14:textId="54FAD03E" w:rsidR="00E066E5" w:rsidRPr="0059064B" w:rsidRDefault="0059064B" w:rsidP="00E066E5">
      <w:pPr>
        <w:jc w:val="center"/>
        <w:rPr>
          <w:b/>
          <w:bCs/>
        </w:rPr>
      </w:pPr>
      <w:r w:rsidRPr="0059064B">
        <w:rPr>
          <w:b/>
          <w:bCs/>
        </w:rPr>
        <w:t>COMUNICATO S</w:t>
      </w:r>
      <w:r>
        <w:rPr>
          <w:b/>
          <w:bCs/>
        </w:rPr>
        <w:t>TAMPA</w:t>
      </w:r>
    </w:p>
    <w:p w14:paraId="520D7D8F" w14:textId="373F5776" w:rsidR="0059064B" w:rsidRDefault="00C84FE0" w:rsidP="0059064B">
      <w:pPr>
        <w:spacing w:line="278" w:lineRule="auto"/>
        <w:jc w:val="center"/>
        <w:rPr>
          <w:b/>
          <w:bCs/>
          <w:lang w:val="it-IT"/>
        </w:rPr>
      </w:pPr>
      <w:r w:rsidRPr="0059064B">
        <w:rPr>
          <w:b/>
          <w:bCs/>
        </w:rPr>
        <w:t xml:space="preserve">Frame by Frame. </w:t>
      </w:r>
      <w:r>
        <w:rPr>
          <w:b/>
          <w:bCs/>
          <w:lang w:val="it-IT"/>
        </w:rPr>
        <w:t>Premiati i vincitori nella scuola ENGIM</w:t>
      </w:r>
      <w:r w:rsidR="00820553">
        <w:rPr>
          <w:b/>
          <w:bCs/>
          <w:lang w:val="it-IT"/>
        </w:rPr>
        <w:t xml:space="preserve"> di Verona</w:t>
      </w:r>
      <w:r w:rsidR="0059064B">
        <w:rPr>
          <w:b/>
          <w:bCs/>
          <w:lang w:val="it-IT"/>
        </w:rPr>
        <w:t xml:space="preserve"> Chievo</w:t>
      </w:r>
      <w:r w:rsidR="00820553">
        <w:rPr>
          <w:b/>
          <w:bCs/>
          <w:lang w:val="it-IT"/>
        </w:rPr>
        <w:t xml:space="preserve"> per </w:t>
      </w:r>
    </w:p>
    <w:p w14:paraId="2CB62D18" w14:textId="3513C230" w:rsidR="00B2509C" w:rsidRPr="00401EA5" w:rsidRDefault="00820553" w:rsidP="0059064B">
      <w:pPr>
        <w:spacing w:line="278" w:lineRule="auto"/>
        <w:jc w:val="center"/>
        <w:rPr>
          <w:b/>
          <w:bCs/>
          <w:lang w:val="it-IT"/>
        </w:rPr>
      </w:pPr>
      <w:r>
        <w:rPr>
          <w:b/>
          <w:bCs/>
          <w:lang w:val="it-IT"/>
        </w:rPr>
        <w:t>il miglior cortometraggio.</w:t>
      </w:r>
    </w:p>
    <w:p w14:paraId="556B4D4E" w14:textId="6697FCC4" w:rsidR="000A6690" w:rsidRPr="000A6690" w:rsidRDefault="00173A5D" w:rsidP="00173A5D">
      <w:pPr>
        <w:jc w:val="both"/>
        <w:rPr>
          <w:lang w:val="it-IT"/>
        </w:rPr>
      </w:pPr>
      <w:r>
        <w:rPr>
          <w:bCs/>
          <w:lang w:val="it-IT"/>
        </w:rPr>
        <w:br/>
      </w:r>
      <w:r w:rsidR="00C84FE0" w:rsidRPr="00C84FE0">
        <w:rPr>
          <w:bCs/>
          <w:lang w:val="it-IT"/>
        </w:rPr>
        <w:t>Vicenza, 28/05/2025</w:t>
      </w:r>
      <w:r w:rsidR="00C84FE0">
        <w:rPr>
          <w:b/>
          <w:lang w:val="it-IT"/>
        </w:rPr>
        <w:t xml:space="preserve"> - </w:t>
      </w:r>
      <w:r w:rsidR="000A6690" w:rsidRPr="000A6690">
        <w:rPr>
          <w:b/>
          <w:lang w:val="it-IT"/>
        </w:rPr>
        <w:t>"Un piccolo grande aiuto"</w:t>
      </w:r>
      <w:r w:rsidR="000A6690" w:rsidRPr="000A6690">
        <w:rPr>
          <w:lang w:val="it-IT"/>
        </w:rPr>
        <w:t xml:space="preserve">, la capacità o incapacità dei ragazzi di reagire a situazioni critiche e la risposta che parla di prontezza e solidarietà, di mettersi in gioco, di non girarsi dall'altra parte. Firmato </w:t>
      </w:r>
      <w:r w:rsidR="008B4B3F">
        <w:rPr>
          <w:lang w:val="it-IT"/>
        </w:rPr>
        <w:t xml:space="preserve">ENGIM </w:t>
      </w:r>
      <w:r w:rsidR="000A6690" w:rsidRPr="000A6690">
        <w:rPr>
          <w:lang w:val="it-IT"/>
        </w:rPr>
        <w:t>Veneto Ets</w:t>
      </w:r>
      <w:r w:rsidR="008B4B3F">
        <w:rPr>
          <w:lang w:val="it-IT"/>
        </w:rPr>
        <w:t xml:space="preserve"> –</w:t>
      </w:r>
      <w:r w:rsidR="000A6690" w:rsidRPr="000A6690">
        <w:rPr>
          <w:lang w:val="it-IT"/>
        </w:rPr>
        <w:t xml:space="preserve"> </w:t>
      </w:r>
      <w:r w:rsidR="008B4B3F">
        <w:rPr>
          <w:lang w:val="it-IT"/>
        </w:rPr>
        <w:t xml:space="preserve">sede di </w:t>
      </w:r>
      <w:r w:rsidR="000A6690" w:rsidRPr="000A6690">
        <w:rPr>
          <w:lang w:val="it-IT"/>
        </w:rPr>
        <w:t>Verona</w:t>
      </w:r>
      <w:r w:rsidR="008B4B3F">
        <w:rPr>
          <w:lang w:val="it-IT"/>
        </w:rPr>
        <w:t xml:space="preserve"> Chievo</w:t>
      </w:r>
      <w:r w:rsidR="000A6690" w:rsidRPr="000A6690">
        <w:rPr>
          <w:lang w:val="it-IT"/>
        </w:rPr>
        <w:t xml:space="preserve">. </w:t>
      </w:r>
    </w:p>
    <w:p w14:paraId="70BB748B" w14:textId="12AC674D" w:rsidR="008E5B29" w:rsidRDefault="008E5B29" w:rsidP="00173A5D">
      <w:pPr>
        <w:jc w:val="both"/>
        <w:rPr>
          <w:lang w:val="it-IT"/>
        </w:rPr>
      </w:pPr>
      <w:r w:rsidRPr="000A6690">
        <w:rPr>
          <w:lang w:val="it-IT"/>
        </w:rPr>
        <w:t>È</w:t>
      </w:r>
      <w:r w:rsidR="000A6690" w:rsidRPr="000A6690">
        <w:rPr>
          <w:lang w:val="it-IT"/>
        </w:rPr>
        <w:t xml:space="preserve"> questo il titolo del </w:t>
      </w:r>
      <w:r w:rsidR="000A6690" w:rsidRPr="003172DB">
        <w:rPr>
          <w:b/>
          <w:bCs/>
          <w:lang w:val="it-IT"/>
        </w:rPr>
        <w:t xml:space="preserve">cortometraggio che ha vinto il concorso </w:t>
      </w:r>
      <w:r w:rsidR="002F707A">
        <w:rPr>
          <w:b/>
          <w:bCs/>
          <w:lang w:val="it-IT"/>
        </w:rPr>
        <w:t xml:space="preserve">che si è svolto tra le </w:t>
      </w:r>
      <w:r w:rsidR="003172DB">
        <w:rPr>
          <w:b/>
          <w:bCs/>
          <w:lang w:val="it-IT"/>
        </w:rPr>
        <w:t>scuole</w:t>
      </w:r>
      <w:r w:rsidR="000A6690" w:rsidRPr="003172DB">
        <w:rPr>
          <w:b/>
          <w:bCs/>
          <w:lang w:val="it-IT"/>
        </w:rPr>
        <w:t xml:space="preserve"> ENGIM V</w:t>
      </w:r>
      <w:r w:rsidR="008B4B3F" w:rsidRPr="003172DB">
        <w:rPr>
          <w:b/>
          <w:bCs/>
          <w:lang w:val="it-IT"/>
        </w:rPr>
        <w:t>eneto</w:t>
      </w:r>
      <w:r w:rsidR="008B4B3F">
        <w:rPr>
          <w:lang w:val="it-IT"/>
        </w:rPr>
        <w:t xml:space="preserve"> </w:t>
      </w:r>
      <w:r w:rsidR="000A6690" w:rsidRPr="000A6690">
        <w:rPr>
          <w:lang w:val="it-IT"/>
        </w:rPr>
        <w:t xml:space="preserve">che doveva raccontare con originalità, efficacia comunicativa e senso civico la vita </w:t>
      </w:r>
      <w:r w:rsidR="002F707A">
        <w:rPr>
          <w:lang w:val="it-IT"/>
        </w:rPr>
        <w:t xml:space="preserve">nella propria scuola ENGIM </w:t>
      </w:r>
      <w:r w:rsidR="000A6690" w:rsidRPr="000A6690">
        <w:rPr>
          <w:lang w:val="it-IT"/>
        </w:rPr>
        <w:t>e i primi piani di contrasto all’emergenza</w:t>
      </w:r>
      <w:r>
        <w:rPr>
          <w:lang w:val="it-IT"/>
        </w:rPr>
        <w:t xml:space="preserve">. </w:t>
      </w:r>
    </w:p>
    <w:p w14:paraId="10819E61" w14:textId="50DD18DB" w:rsidR="000A6690" w:rsidRDefault="008E5B29" w:rsidP="00173A5D">
      <w:pPr>
        <w:jc w:val="both"/>
        <w:rPr>
          <w:lang w:val="it-IT"/>
        </w:rPr>
      </w:pPr>
      <w:r>
        <w:rPr>
          <w:lang w:val="it-IT"/>
        </w:rPr>
        <w:t xml:space="preserve">Il concorso si è </w:t>
      </w:r>
      <w:r w:rsidR="000A6690" w:rsidRPr="000A6690">
        <w:rPr>
          <w:lang w:val="it-IT"/>
        </w:rPr>
        <w:t>svolt</w:t>
      </w:r>
      <w:r>
        <w:rPr>
          <w:lang w:val="it-IT"/>
        </w:rPr>
        <w:t>o</w:t>
      </w:r>
      <w:r w:rsidR="000A6690" w:rsidRPr="000A6690">
        <w:rPr>
          <w:lang w:val="it-IT"/>
        </w:rPr>
        <w:t xml:space="preserve"> all’interno del progetto “</w:t>
      </w:r>
      <w:r w:rsidR="000A6690" w:rsidRPr="00604289">
        <w:rPr>
          <w:b/>
          <w:bCs/>
          <w:lang w:val="it-IT"/>
        </w:rPr>
        <w:t>FRAME BY FRAME</w:t>
      </w:r>
      <w:r w:rsidR="000A6690" w:rsidRPr="000A6690">
        <w:rPr>
          <w:lang w:val="it-IT"/>
        </w:rPr>
        <w:t xml:space="preserve">: </w:t>
      </w:r>
      <w:r w:rsidR="000A6690" w:rsidRPr="00604289">
        <w:rPr>
          <w:b/>
          <w:bCs/>
          <w:lang w:val="it-IT"/>
        </w:rPr>
        <w:t>racconti di giovani fuori-classe in corto</w:t>
      </w:r>
      <w:r w:rsidR="000A6690" w:rsidRPr="000A6690">
        <w:rPr>
          <w:lang w:val="it-IT"/>
        </w:rPr>
        <w:t xml:space="preserve">” </w:t>
      </w:r>
      <w:r w:rsidR="00604289" w:rsidRPr="00401EA5">
        <w:rPr>
          <w:lang w:val="it-IT"/>
        </w:rPr>
        <w:t xml:space="preserve">realizzato con il contributo della Regione Veneto nell’ambito della </w:t>
      </w:r>
      <w:r w:rsidR="00604289" w:rsidRPr="00401EA5">
        <w:rPr>
          <w:b/>
          <w:bCs/>
          <w:lang w:val="it-IT"/>
        </w:rPr>
        <w:t>DGR 350 del 04/04/2024</w:t>
      </w:r>
      <w:r w:rsidR="00604289" w:rsidRPr="00401EA5">
        <w:rPr>
          <w:lang w:val="it-IT"/>
        </w:rPr>
        <w:t xml:space="preserve"> </w:t>
      </w:r>
      <w:r w:rsidR="000A6690" w:rsidRPr="000A6690">
        <w:rPr>
          <w:lang w:val="it-IT"/>
        </w:rPr>
        <w:t>e rivolti alle 7 scuole dell’ente di formazione</w:t>
      </w:r>
      <w:r w:rsidR="002F707A">
        <w:rPr>
          <w:lang w:val="it-IT"/>
        </w:rPr>
        <w:t xml:space="preserve"> ENGIM</w:t>
      </w:r>
      <w:r w:rsidR="000A6690" w:rsidRPr="000A6690">
        <w:rPr>
          <w:lang w:val="it-IT"/>
        </w:rPr>
        <w:t xml:space="preserve"> che si ispira ai principi di San Leonardo Murialdo, già Fondazione senza fini di lucro che si dedica alla formazione professionale, orientamento e inserimento lavorativo per giovani e adulti, incluse persone in situazioni di svantaggio. </w:t>
      </w:r>
    </w:p>
    <w:p w14:paraId="57A59813" w14:textId="0960B4A6" w:rsidR="000A6690" w:rsidRPr="000A6690" w:rsidRDefault="000A6690" w:rsidP="00173A5D">
      <w:pPr>
        <w:jc w:val="both"/>
        <w:rPr>
          <w:lang w:val="it-IT"/>
        </w:rPr>
      </w:pPr>
      <w:r w:rsidRPr="000A6690">
        <w:rPr>
          <w:lang w:val="it-IT"/>
        </w:rPr>
        <w:t xml:space="preserve">Mercoledì 28 maggio si è svolto a Vicenza, nel Patronato Leone XIII, il Festival del </w:t>
      </w:r>
      <w:r w:rsidR="00C763CE">
        <w:rPr>
          <w:lang w:val="it-IT"/>
        </w:rPr>
        <w:t>C</w:t>
      </w:r>
      <w:r w:rsidRPr="000A6690">
        <w:rPr>
          <w:lang w:val="it-IT"/>
        </w:rPr>
        <w:t>ortometraggio ENGIM V</w:t>
      </w:r>
      <w:r w:rsidR="00C763CE">
        <w:rPr>
          <w:lang w:val="it-IT"/>
        </w:rPr>
        <w:t xml:space="preserve">eneto </w:t>
      </w:r>
      <w:r w:rsidRPr="000A6690">
        <w:rPr>
          <w:lang w:val="it-IT"/>
        </w:rPr>
        <w:t xml:space="preserve">che ha premiato le scuole vincitrici del concorso. </w:t>
      </w:r>
    </w:p>
    <w:p w14:paraId="06C7EA85" w14:textId="115313BB" w:rsidR="000A6690" w:rsidRPr="000A6690" w:rsidRDefault="000A6690" w:rsidP="00173A5D">
      <w:pPr>
        <w:jc w:val="both"/>
        <w:rPr>
          <w:lang w:val="it-IT"/>
        </w:rPr>
      </w:pPr>
      <w:r w:rsidRPr="002F707A">
        <w:rPr>
          <w:b/>
          <w:bCs/>
          <w:lang w:val="it-IT"/>
        </w:rPr>
        <w:t>A vincere</w:t>
      </w:r>
      <w:r w:rsidR="002F707A" w:rsidRPr="002F707A">
        <w:rPr>
          <w:b/>
          <w:bCs/>
          <w:lang w:val="it-IT"/>
        </w:rPr>
        <w:t xml:space="preserve"> quest’anno</w:t>
      </w:r>
      <w:r w:rsidRPr="002F707A">
        <w:rPr>
          <w:b/>
          <w:bCs/>
          <w:lang w:val="it-IT"/>
        </w:rPr>
        <w:t xml:space="preserve"> la scuola veronese </w:t>
      </w:r>
      <w:r w:rsidR="00C763CE" w:rsidRPr="002F707A">
        <w:rPr>
          <w:b/>
          <w:bCs/>
          <w:lang w:val="it-IT"/>
        </w:rPr>
        <w:t>ENGIM Verona Chievo</w:t>
      </w:r>
      <w:r w:rsidR="00C763CE">
        <w:rPr>
          <w:lang w:val="it-IT"/>
        </w:rPr>
        <w:t xml:space="preserve"> </w:t>
      </w:r>
      <w:r w:rsidRPr="000A6690">
        <w:rPr>
          <w:lang w:val="it-IT"/>
        </w:rPr>
        <w:t xml:space="preserve">all’interno del percorso operatore alla riparazione dei veicoli a motore. </w:t>
      </w:r>
    </w:p>
    <w:p w14:paraId="3E7CAD15" w14:textId="7B3908A5" w:rsidR="000A6690" w:rsidRPr="000A6690" w:rsidRDefault="000A6690" w:rsidP="00173A5D">
      <w:pPr>
        <w:jc w:val="both"/>
        <w:rPr>
          <w:lang w:val="it-IT"/>
        </w:rPr>
      </w:pPr>
      <w:r w:rsidRPr="000A6690">
        <w:rPr>
          <w:lang w:val="it-IT"/>
        </w:rPr>
        <w:t>“</w:t>
      </w:r>
      <w:r w:rsidRPr="002F707A">
        <w:rPr>
          <w:i/>
          <w:iCs/>
          <w:lang w:val="it-IT"/>
        </w:rPr>
        <w:t xml:space="preserve">Abbiamo imparato molto da questo corto </w:t>
      </w:r>
      <w:r w:rsidRPr="002F707A">
        <w:rPr>
          <w:lang w:val="it-IT"/>
        </w:rPr>
        <w:t>- queste le parole dei ragazzi che hanno realizzato il video vincitore</w:t>
      </w:r>
      <w:r w:rsidRPr="002F707A">
        <w:rPr>
          <w:i/>
          <w:iCs/>
          <w:lang w:val="it-IT"/>
        </w:rPr>
        <w:t xml:space="preserve"> - non solo a ideare, girare il video con lo smartphone e a montarlo, ma anche a capire cosa fare nel caso di un problema come quello di un soffocamento di un compagno, con la manovra </w:t>
      </w:r>
      <w:r w:rsidR="00B15CB4" w:rsidRPr="002F707A">
        <w:rPr>
          <w:i/>
          <w:iCs/>
          <w:lang w:val="it-IT"/>
        </w:rPr>
        <w:t>corretta, che</w:t>
      </w:r>
      <w:r w:rsidRPr="002F707A">
        <w:rPr>
          <w:i/>
          <w:iCs/>
          <w:lang w:val="it-IT"/>
        </w:rPr>
        <w:t xml:space="preserve"> ci ha insegnato la Croce Rossa, che è entrata a scuola per fare una lezione speciale</w:t>
      </w:r>
      <w:r w:rsidRPr="000A6690">
        <w:rPr>
          <w:lang w:val="it-IT"/>
        </w:rPr>
        <w:t xml:space="preserve">”. </w:t>
      </w:r>
    </w:p>
    <w:p w14:paraId="5008E462" w14:textId="6AFCCCD5" w:rsidR="000A6690" w:rsidRPr="000A6690" w:rsidRDefault="000A6690" w:rsidP="00173A5D">
      <w:pPr>
        <w:jc w:val="both"/>
        <w:rPr>
          <w:lang w:val="it-IT"/>
        </w:rPr>
      </w:pPr>
      <w:r w:rsidRPr="002F707A">
        <w:rPr>
          <w:b/>
          <w:bCs/>
          <w:lang w:val="it-IT"/>
        </w:rPr>
        <w:t>Menzione speciale al corto della scuola E</w:t>
      </w:r>
      <w:r w:rsidR="00B15CB4" w:rsidRPr="002F707A">
        <w:rPr>
          <w:b/>
          <w:bCs/>
          <w:lang w:val="it-IT"/>
        </w:rPr>
        <w:t>NGIM</w:t>
      </w:r>
      <w:r w:rsidRPr="002F707A">
        <w:rPr>
          <w:b/>
          <w:bCs/>
          <w:lang w:val="it-IT"/>
        </w:rPr>
        <w:t xml:space="preserve"> di Mirano</w:t>
      </w:r>
      <w:r w:rsidRPr="000A6690">
        <w:rPr>
          <w:lang w:val="it-IT"/>
        </w:rPr>
        <w:t xml:space="preserve"> per le riprese e il montaggio del video e per l’idea che sta alla base del video di un sogno /realtà legato al primo giorno di scuola, le paure, l’ansia, le aspettative…e quello che poi in realtà il ragazzo trova in E</w:t>
      </w:r>
      <w:r w:rsidR="00B15CB4">
        <w:rPr>
          <w:lang w:val="it-IT"/>
        </w:rPr>
        <w:t>NGIM</w:t>
      </w:r>
      <w:r w:rsidRPr="000A6690">
        <w:rPr>
          <w:lang w:val="it-IT"/>
        </w:rPr>
        <w:t xml:space="preserve">. </w:t>
      </w:r>
    </w:p>
    <w:p w14:paraId="002E50B5" w14:textId="3BADD0AE" w:rsidR="000A6690" w:rsidRPr="000A6690" w:rsidRDefault="000A6690" w:rsidP="00173A5D">
      <w:pPr>
        <w:jc w:val="both"/>
        <w:rPr>
          <w:lang w:val="it-IT"/>
        </w:rPr>
      </w:pPr>
      <w:r w:rsidRPr="000A6690">
        <w:rPr>
          <w:lang w:val="it-IT"/>
        </w:rPr>
        <w:t>Obiettivo generale del progetto quello di coinvolgere le sette scuole delle sedi di ENGIM V</w:t>
      </w:r>
      <w:r w:rsidR="00B15CB4">
        <w:rPr>
          <w:lang w:val="it-IT"/>
        </w:rPr>
        <w:t>eneto</w:t>
      </w:r>
      <w:r w:rsidRPr="000A6690">
        <w:rPr>
          <w:lang w:val="it-IT"/>
        </w:rPr>
        <w:t xml:space="preserve"> (</w:t>
      </w:r>
      <w:r w:rsidR="00B15CB4">
        <w:rPr>
          <w:lang w:val="it-IT"/>
        </w:rPr>
        <w:t xml:space="preserve">Verona </w:t>
      </w:r>
      <w:r w:rsidRPr="000A6690">
        <w:rPr>
          <w:lang w:val="it-IT"/>
        </w:rPr>
        <w:t xml:space="preserve">Chievo, Mirano, Thiene, Tonezza, Treviso, Vicenza e Villafranca) dislocate nella </w:t>
      </w:r>
      <w:proofErr w:type="gramStart"/>
      <w:r w:rsidRPr="000A6690">
        <w:rPr>
          <w:lang w:val="it-IT"/>
        </w:rPr>
        <w:t>4</w:t>
      </w:r>
      <w:proofErr w:type="gramEnd"/>
      <w:r w:rsidRPr="000A6690">
        <w:rPr>
          <w:lang w:val="it-IT"/>
        </w:rPr>
        <w:t xml:space="preserve"> province (Treviso, Venezia, Verona e Vicenza), nel promuovere consapevolmente la pianificazione e la comunicazione audio-video di esperienze significative, </w:t>
      </w:r>
      <w:r w:rsidRPr="002F707A">
        <w:rPr>
          <w:b/>
          <w:bCs/>
          <w:lang w:val="it-IT"/>
        </w:rPr>
        <w:t>sviluppando la sensibilità artistica e accrescendo le competenze digitali degli studenti</w:t>
      </w:r>
      <w:r w:rsidRPr="000A6690">
        <w:rPr>
          <w:lang w:val="it-IT"/>
        </w:rPr>
        <w:t xml:space="preserve">. Tutto questo </w:t>
      </w:r>
      <w:r w:rsidR="00BC6009" w:rsidRPr="000A6690">
        <w:rPr>
          <w:lang w:val="it-IT"/>
        </w:rPr>
        <w:t>tramite la</w:t>
      </w:r>
      <w:r w:rsidRPr="000A6690">
        <w:rPr>
          <w:lang w:val="it-IT"/>
        </w:rPr>
        <w:t xml:space="preserve"> realizzazione di un cortometraggio o uno storytelling, prodotto del progetto, raccontando un’attività proposta ad hoc, partendo dai loro interessi e le loro necessità, guidati da esperti del settore nella conoscenza approfondita dei dispositivi che utilizzano quotidianamente. Con l’obiettivo secondario di accrescere le competenze digitali e la sensibilità artistica attraverso </w:t>
      </w:r>
      <w:r w:rsidRPr="005C58D5">
        <w:rPr>
          <w:b/>
          <w:bCs/>
          <w:lang w:val="it-IT"/>
        </w:rPr>
        <w:t>l’utilizzo consapevole della comunicazione audio-visiva</w:t>
      </w:r>
      <w:r w:rsidRPr="000A6690">
        <w:rPr>
          <w:lang w:val="it-IT"/>
        </w:rPr>
        <w:t xml:space="preserve">, il tutto condito da seminari sulla sicurezza/privacy in rete e da </w:t>
      </w:r>
      <w:r w:rsidR="00BC6009" w:rsidRPr="000A6690">
        <w:rPr>
          <w:lang w:val="it-IT"/>
        </w:rPr>
        <w:t>un percorso</w:t>
      </w:r>
      <w:r w:rsidRPr="000A6690">
        <w:rPr>
          <w:lang w:val="it-IT"/>
        </w:rPr>
        <w:t xml:space="preserve"> formativo sulla realizzazione di un prodotto audio/video con esperti del settore fatto sempre a scuola. </w:t>
      </w:r>
    </w:p>
    <w:p w14:paraId="66C5062F" w14:textId="1D72F068" w:rsidR="000A6690" w:rsidRPr="00C84FE0" w:rsidRDefault="000A6690" w:rsidP="00173A5D">
      <w:pPr>
        <w:jc w:val="both"/>
        <w:rPr>
          <w:lang w:val="it-IT"/>
        </w:rPr>
      </w:pPr>
      <w:r w:rsidRPr="000A6690">
        <w:rPr>
          <w:lang w:val="it-IT"/>
        </w:rPr>
        <w:lastRenderedPageBreak/>
        <w:t xml:space="preserve">A seguire, dopo aver decretato i vincitori di Frame by Frame, anche le </w:t>
      </w:r>
      <w:r w:rsidRPr="005C58D5">
        <w:rPr>
          <w:b/>
          <w:bCs/>
          <w:lang w:val="it-IT"/>
        </w:rPr>
        <w:t xml:space="preserve">premiazioni di un altro concorso, </w:t>
      </w:r>
      <w:r w:rsidRPr="000A6690">
        <w:rPr>
          <w:lang w:val="it-IT"/>
        </w:rPr>
        <w:t>che in questo caso ha visto protagoniste le scuole E</w:t>
      </w:r>
      <w:r w:rsidR="00BC6009">
        <w:rPr>
          <w:lang w:val="it-IT"/>
        </w:rPr>
        <w:t xml:space="preserve">NGIM del </w:t>
      </w:r>
      <w:r w:rsidRPr="000A6690">
        <w:rPr>
          <w:lang w:val="it-IT"/>
        </w:rPr>
        <w:t>Veneto e del Piemonte, ossia “</w:t>
      </w:r>
      <w:r w:rsidRPr="00604289">
        <w:rPr>
          <w:b/>
          <w:bCs/>
          <w:lang w:val="it-IT"/>
        </w:rPr>
        <w:t>PER UNA SOCIETÀ SENZA DISUGUAGLIANZE</w:t>
      </w:r>
      <w:r w:rsidRPr="000A6690">
        <w:rPr>
          <w:lang w:val="it-IT"/>
        </w:rPr>
        <w:t xml:space="preserve">” che andava a premiare i </w:t>
      </w:r>
      <w:r w:rsidR="00BC6009">
        <w:rPr>
          <w:lang w:val="it-IT"/>
        </w:rPr>
        <w:t xml:space="preserve">migliori </w:t>
      </w:r>
      <w:r w:rsidRPr="000A6690">
        <w:rPr>
          <w:lang w:val="it-IT"/>
        </w:rPr>
        <w:t xml:space="preserve">percorsi di service learning realizzati nell’ambito del progetto. </w:t>
      </w:r>
      <w:r w:rsidRPr="00C84FE0">
        <w:rPr>
          <w:lang w:val="it-IT"/>
        </w:rPr>
        <w:t>Il progetto, di cui</w:t>
      </w:r>
      <w:r w:rsidR="00BC6009">
        <w:rPr>
          <w:lang w:val="it-IT"/>
        </w:rPr>
        <w:t xml:space="preserve"> ENGIM ETS</w:t>
      </w:r>
      <w:r w:rsidRPr="00C84FE0">
        <w:rPr>
          <w:lang w:val="it-IT"/>
        </w:rPr>
        <w:t xml:space="preserve"> è partner, è stato </w:t>
      </w:r>
      <w:r w:rsidRPr="00604289">
        <w:rPr>
          <w:b/>
          <w:bCs/>
          <w:lang w:val="it-IT"/>
        </w:rPr>
        <w:t xml:space="preserve">realizzato con il finanziamento </w:t>
      </w:r>
      <w:r w:rsidR="00604289" w:rsidRPr="00604289">
        <w:rPr>
          <w:b/>
          <w:bCs/>
          <w:lang w:val="it-IT"/>
        </w:rPr>
        <w:t>del Ministero</w:t>
      </w:r>
      <w:r w:rsidRPr="00604289">
        <w:rPr>
          <w:b/>
          <w:bCs/>
          <w:lang w:val="it-IT"/>
        </w:rPr>
        <w:t xml:space="preserve"> del Lavoro e delle Politiche Sociali,</w:t>
      </w:r>
      <w:r w:rsidRPr="00C84FE0">
        <w:rPr>
          <w:lang w:val="it-IT"/>
        </w:rPr>
        <w:t xml:space="preserve"> che intende offrire </w:t>
      </w:r>
      <w:r w:rsidRPr="001C48B1">
        <w:rPr>
          <w:b/>
          <w:bCs/>
          <w:lang w:val="it-IT"/>
        </w:rPr>
        <w:t>strumenti per aiutare i/le giovani a superare le disuguaglianze</w:t>
      </w:r>
      <w:r w:rsidRPr="00C84FE0">
        <w:rPr>
          <w:lang w:val="it-IT"/>
        </w:rPr>
        <w:t xml:space="preserve"> e interloquire con il mondo sociale che li circonda affinché siano sempre più partecipi della riduzione di fenomeni di marginalità, discriminazione ed esclusione sociale attraverso la metodologia del Service Learning, in linea con gli obiettivi 4 e 10 dell’Agenda 2030. </w:t>
      </w:r>
    </w:p>
    <w:p w14:paraId="2F8B22B7" w14:textId="41FFB44E" w:rsidR="000A6690" w:rsidRPr="00C84FE0" w:rsidRDefault="000A6690" w:rsidP="00173A5D">
      <w:pPr>
        <w:jc w:val="both"/>
        <w:rPr>
          <w:lang w:val="it-IT"/>
        </w:rPr>
      </w:pPr>
      <w:r w:rsidRPr="00C84FE0">
        <w:rPr>
          <w:lang w:val="it-IT"/>
        </w:rPr>
        <w:t xml:space="preserve">Ventiquattro le classi coinvolte in questo caso per </w:t>
      </w:r>
      <w:r w:rsidRPr="001C48B1">
        <w:rPr>
          <w:b/>
          <w:bCs/>
          <w:lang w:val="it-IT"/>
        </w:rPr>
        <w:t>475 allievi partecipanti</w:t>
      </w:r>
      <w:r w:rsidRPr="00C84FE0">
        <w:rPr>
          <w:lang w:val="it-IT"/>
        </w:rPr>
        <w:t xml:space="preserve">, che hanno lavorato assieme in occasione </w:t>
      </w:r>
      <w:r w:rsidR="00EE7ADC" w:rsidRPr="00C84FE0">
        <w:rPr>
          <w:lang w:val="it-IT"/>
        </w:rPr>
        <w:t>del progetto</w:t>
      </w:r>
      <w:r w:rsidRPr="00C84FE0">
        <w:rPr>
          <w:lang w:val="it-IT"/>
        </w:rPr>
        <w:t xml:space="preserve">, dal servizio al tavolo nella mensa dei poveri ad una tombola speciale assieme agli anziani, alla creazione di abiti con tessuti africani assieme alle donne vittime di violenza. </w:t>
      </w:r>
    </w:p>
    <w:p w14:paraId="07BF9562" w14:textId="7D4D2414" w:rsidR="000A6690" w:rsidRPr="000A6690" w:rsidRDefault="000A6690" w:rsidP="00173A5D">
      <w:pPr>
        <w:jc w:val="both"/>
        <w:rPr>
          <w:lang w:val="it-IT"/>
        </w:rPr>
      </w:pPr>
      <w:r w:rsidRPr="000A6690">
        <w:rPr>
          <w:lang w:val="it-IT"/>
        </w:rPr>
        <w:t xml:space="preserve">Sei le proposte a livello nazionale selezionate per innovatività, impatto, partecipazione, sostenibilità, </w:t>
      </w:r>
      <w:r w:rsidR="00EE7ADC" w:rsidRPr="000A6690">
        <w:rPr>
          <w:lang w:val="it-IT"/>
        </w:rPr>
        <w:t>interdisciplinarità</w:t>
      </w:r>
      <w:r w:rsidRPr="000A6690">
        <w:rPr>
          <w:lang w:val="it-IT"/>
        </w:rPr>
        <w:t xml:space="preserve">, equamente distribuite tra Regione Piemonte e Veneto, per un totale di 3000 euro di premio, 3 in particolare quelle venete, tra le 9 presentate a Vicenza. </w:t>
      </w:r>
    </w:p>
    <w:p w14:paraId="5BD28E57" w14:textId="77777777" w:rsidR="000A6690" w:rsidRPr="00C84FE0" w:rsidRDefault="000A6690" w:rsidP="00173A5D">
      <w:pPr>
        <w:jc w:val="both"/>
        <w:rPr>
          <w:lang w:val="it-IT"/>
        </w:rPr>
      </w:pPr>
      <w:r w:rsidRPr="00C84FE0">
        <w:rPr>
          <w:lang w:val="it-IT"/>
        </w:rPr>
        <w:t xml:space="preserve">I vincitori hanno potuto scegliere il premio tra materiale didattico da destinarsi ad attività di Educazione alla Cittadinanza Globale, Intercultura e Service Learning della classe/scuola o un’esperienza/uscita didattica sul territorio regionale relativa ai temi dell'Educazione alla Cittadinanza Globale. </w:t>
      </w:r>
    </w:p>
    <w:p w14:paraId="37AB9338" w14:textId="77777777" w:rsidR="000A6690" w:rsidRPr="00C84FE0" w:rsidRDefault="000A6690" w:rsidP="00173A5D">
      <w:pPr>
        <w:jc w:val="both"/>
        <w:rPr>
          <w:lang w:val="it-IT"/>
        </w:rPr>
      </w:pPr>
      <w:r w:rsidRPr="00C84FE0">
        <w:rPr>
          <w:lang w:val="it-IT"/>
        </w:rPr>
        <w:t xml:space="preserve">In questo caso non ne è uscito un vincitore ma tre menzioni speciali al gruppo di Verona, a quello di Thiene e a quello di Treviso. </w:t>
      </w:r>
    </w:p>
    <w:p w14:paraId="4C3BAF99" w14:textId="6B94B1DC" w:rsidR="000A6690" w:rsidRPr="00C84FE0" w:rsidRDefault="000A6690" w:rsidP="00173A5D">
      <w:pPr>
        <w:jc w:val="both"/>
        <w:rPr>
          <w:lang w:val="it-IT"/>
        </w:rPr>
      </w:pPr>
      <w:r w:rsidRPr="00C84FE0">
        <w:rPr>
          <w:lang w:val="it-IT"/>
        </w:rPr>
        <w:t xml:space="preserve">Le esperienze realizzate saranno </w:t>
      </w:r>
      <w:r w:rsidR="006B0BC0" w:rsidRPr="00C84FE0">
        <w:rPr>
          <w:lang w:val="it-IT"/>
        </w:rPr>
        <w:t>ora rielaborate</w:t>
      </w:r>
      <w:r w:rsidRPr="00C84FE0">
        <w:rPr>
          <w:lang w:val="it-IT"/>
        </w:rPr>
        <w:t xml:space="preserve"> al fine di produrre raccomandazioni per ridurre le disuguaglianze che saranno parte della guida “Per non lasciare indietro nessuno” prodotte da E</w:t>
      </w:r>
      <w:r w:rsidR="006B0BC0">
        <w:rPr>
          <w:lang w:val="it-IT"/>
        </w:rPr>
        <w:t>NGIM</w:t>
      </w:r>
      <w:r w:rsidRPr="00C84FE0">
        <w:rPr>
          <w:lang w:val="it-IT"/>
        </w:rPr>
        <w:t xml:space="preserve"> Ets. </w:t>
      </w:r>
    </w:p>
    <w:p w14:paraId="4BFD7481" w14:textId="77777777" w:rsidR="000A6690" w:rsidRDefault="000A6690" w:rsidP="00173A5D">
      <w:pPr>
        <w:spacing w:line="278" w:lineRule="auto"/>
        <w:jc w:val="both"/>
        <w:rPr>
          <w:lang w:val="it-IT"/>
        </w:rPr>
      </w:pPr>
    </w:p>
    <w:p w14:paraId="048CF91D" w14:textId="137245BC" w:rsidR="00591795" w:rsidRDefault="00591795" w:rsidP="00173A5D">
      <w:pPr>
        <w:spacing w:line="278" w:lineRule="auto"/>
        <w:jc w:val="both"/>
        <w:rPr>
          <w:lang w:val="it-IT"/>
        </w:rPr>
      </w:pPr>
      <w:r>
        <w:rPr>
          <w:lang w:val="it-IT"/>
        </w:rPr>
        <w:t>Ufficio stampa:</w:t>
      </w:r>
    </w:p>
    <w:p w14:paraId="57192689" w14:textId="77777777" w:rsidR="00591795" w:rsidRPr="00591795" w:rsidRDefault="00591795" w:rsidP="00173A5D">
      <w:pPr>
        <w:spacing w:before="100" w:beforeAutospacing="1" w:after="100" w:afterAutospacing="1" w:line="240" w:lineRule="auto"/>
        <w:jc w:val="both"/>
        <w:rPr>
          <w:sz w:val="24"/>
          <w:szCs w:val="24"/>
          <w:lang w:val="it-IT"/>
        </w:rPr>
      </w:pPr>
      <w:r w:rsidRPr="00591795">
        <w:rPr>
          <w:rFonts w:asciiTheme="majorHAnsi" w:eastAsia="Times New Roman" w:hAnsiTheme="majorHAnsi" w:cstheme="majorHAnsi"/>
          <w:i/>
          <w:iCs/>
          <w:sz w:val="24"/>
          <w:szCs w:val="24"/>
          <w:lang w:val="it-IT" w:eastAsia="it-IT"/>
        </w:rPr>
        <w:t xml:space="preserve">Micaela Faggiani – 338 2443627 </w:t>
      </w:r>
      <w:hyperlink r:id="rId6" w:history="1">
        <w:r w:rsidRPr="00591795">
          <w:rPr>
            <w:rStyle w:val="Collegamentoipertestuale"/>
            <w:rFonts w:asciiTheme="majorHAnsi" w:eastAsia="Times New Roman" w:hAnsiTheme="majorHAnsi" w:cstheme="majorHAnsi"/>
            <w:i/>
            <w:iCs/>
            <w:sz w:val="24"/>
            <w:szCs w:val="24"/>
            <w:lang w:val="it-IT" w:eastAsia="it-IT"/>
          </w:rPr>
          <w:t>micaelafaggiani@gmail.com</w:t>
        </w:r>
      </w:hyperlink>
    </w:p>
    <w:p w14:paraId="7AE83C45" w14:textId="77777777" w:rsidR="00591795" w:rsidRPr="00591795" w:rsidRDefault="00591795" w:rsidP="00173A5D">
      <w:pPr>
        <w:spacing w:before="100" w:beforeAutospacing="1" w:after="100" w:afterAutospacing="1" w:line="240" w:lineRule="auto"/>
        <w:jc w:val="both"/>
        <w:rPr>
          <w:rFonts w:asciiTheme="majorHAnsi" w:eastAsia="Times New Roman" w:hAnsiTheme="majorHAnsi" w:cstheme="majorHAnsi"/>
          <w:sz w:val="24"/>
          <w:szCs w:val="24"/>
          <w:lang w:val="it-IT" w:eastAsia="it-IT"/>
        </w:rPr>
      </w:pPr>
      <w:r w:rsidRPr="00591795">
        <w:rPr>
          <w:rFonts w:asciiTheme="majorHAnsi" w:eastAsia="Times New Roman" w:hAnsiTheme="majorHAnsi" w:cstheme="majorHAnsi"/>
          <w:i/>
          <w:iCs/>
          <w:sz w:val="24"/>
          <w:szCs w:val="24"/>
          <w:lang w:val="it-IT" w:eastAsia="it-IT"/>
        </w:rPr>
        <w:t>Tiziana Origano</w:t>
      </w:r>
      <w:r w:rsidRPr="00591795">
        <w:rPr>
          <w:rFonts w:asciiTheme="majorHAnsi" w:eastAsia="Times New Roman" w:hAnsiTheme="majorHAnsi" w:cstheme="majorHAnsi"/>
          <w:sz w:val="24"/>
          <w:szCs w:val="24"/>
          <w:lang w:val="it-IT" w:eastAsia="it-IT"/>
        </w:rPr>
        <w:t xml:space="preserve"> – 324 8912454 - </w:t>
      </w:r>
      <w:hyperlink r:id="rId7" w:history="1">
        <w:r w:rsidRPr="00591795">
          <w:rPr>
            <w:rStyle w:val="Collegamentoipertestuale"/>
            <w:rFonts w:asciiTheme="majorHAnsi" w:eastAsia="Times New Roman" w:hAnsiTheme="majorHAnsi" w:cstheme="majorHAnsi"/>
            <w:sz w:val="24"/>
            <w:szCs w:val="24"/>
            <w:lang w:val="it-IT" w:eastAsia="it-IT"/>
          </w:rPr>
          <w:t>t.origano@engimveneto.org</w:t>
        </w:r>
      </w:hyperlink>
    </w:p>
    <w:p w14:paraId="63F8B3DE" w14:textId="77777777" w:rsidR="00591795" w:rsidRDefault="00591795" w:rsidP="00173A5D">
      <w:pPr>
        <w:spacing w:line="278" w:lineRule="auto"/>
        <w:jc w:val="both"/>
        <w:rPr>
          <w:lang w:val="it-IT"/>
        </w:rPr>
      </w:pPr>
    </w:p>
    <w:p w14:paraId="29FDAFF9" w14:textId="77777777" w:rsidR="00B2509C" w:rsidRPr="00B2509C" w:rsidRDefault="00B2509C" w:rsidP="00173A5D">
      <w:pPr>
        <w:jc w:val="both"/>
        <w:rPr>
          <w:lang w:val="it-IT"/>
        </w:rPr>
      </w:pPr>
    </w:p>
    <w:p w14:paraId="305303C6" w14:textId="77777777" w:rsidR="00296243" w:rsidRDefault="00296243" w:rsidP="00173A5D">
      <w:pPr>
        <w:spacing w:before="300" w:after="300" w:line="240" w:lineRule="auto"/>
        <w:jc w:val="both"/>
        <w:rPr>
          <w:rFonts w:ascii="Calibri" w:eastAsia="Times New Roman" w:hAnsi="Calibri" w:cs="Calibri"/>
          <w:sz w:val="24"/>
          <w:szCs w:val="24"/>
          <w:lang w:val="it-IT" w:eastAsia="it-IT"/>
        </w:rPr>
      </w:pPr>
    </w:p>
    <w:p w14:paraId="3D32AC1B" w14:textId="77777777" w:rsidR="00296243" w:rsidRDefault="00296243" w:rsidP="00173A5D">
      <w:pPr>
        <w:spacing w:before="300" w:after="300" w:line="240" w:lineRule="auto"/>
        <w:jc w:val="both"/>
        <w:rPr>
          <w:rFonts w:ascii="Calibri" w:eastAsia="Times New Roman" w:hAnsi="Calibri" w:cs="Calibri"/>
          <w:sz w:val="24"/>
          <w:szCs w:val="24"/>
          <w:lang w:val="it-IT" w:eastAsia="it-IT"/>
        </w:rPr>
      </w:pPr>
    </w:p>
    <w:p w14:paraId="3BAFF31E" w14:textId="77777777" w:rsidR="00296243" w:rsidRDefault="00296243" w:rsidP="00173A5D">
      <w:pPr>
        <w:spacing w:before="300" w:after="300" w:line="240" w:lineRule="auto"/>
        <w:jc w:val="both"/>
        <w:rPr>
          <w:rFonts w:ascii="Calibri" w:eastAsia="Times New Roman" w:hAnsi="Calibri" w:cs="Calibri"/>
          <w:sz w:val="24"/>
          <w:szCs w:val="24"/>
          <w:lang w:val="it-IT" w:eastAsia="it-IT"/>
        </w:rPr>
      </w:pPr>
    </w:p>
    <w:p w14:paraId="10C5CD5B" w14:textId="77777777" w:rsidR="00296243" w:rsidRDefault="00296243" w:rsidP="00173A5D">
      <w:pPr>
        <w:spacing w:before="300" w:after="300" w:line="240" w:lineRule="auto"/>
        <w:jc w:val="both"/>
        <w:rPr>
          <w:rFonts w:ascii="Calibri" w:eastAsia="Times New Roman" w:hAnsi="Calibri" w:cs="Calibri"/>
          <w:sz w:val="24"/>
          <w:szCs w:val="24"/>
          <w:lang w:val="it-IT" w:eastAsia="it-IT"/>
        </w:rPr>
      </w:pPr>
    </w:p>
    <w:p w14:paraId="0664E6AF" w14:textId="77777777" w:rsidR="00296243" w:rsidRDefault="00296243" w:rsidP="00173A5D">
      <w:pPr>
        <w:spacing w:before="300" w:after="300" w:line="240" w:lineRule="auto"/>
        <w:jc w:val="both"/>
        <w:rPr>
          <w:rFonts w:ascii="Calibri" w:eastAsia="Times New Roman" w:hAnsi="Calibri" w:cs="Calibri"/>
          <w:sz w:val="24"/>
          <w:szCs w:val="24"/>
          <w:lang w:val="it-IT" w:eastAsia="it-IT"/>
        </w:rPr>
      </w:pPr>
    </w:p>
    <w:p w14:paraId="353B4CB5" w14:textId="7AF143C5" w:rsidR="00174C38" w:rsidRPr="00591795" w:rsidRDefault="00591795" w:rsidP="00173A5D">
      <w:pPr>
        <w:spacing w:after="0" w:line="240" w:lineRule="exact"/>
        <w:jc w:val="both"/>
        <w:rPr>
          <w:rFonts w:ascii="Arial" w:eastAsia="Arial Unicode MS" w:hAnsi="Arial" w:cs="Arial"/>
          <w:b/>
          <w:bCs/>
          <w:color w:val="141414"/>
          <w:kern w:val="1"/>
          <w:u w:color="000000"/>
          <w:shd w:val="clear" w:color="auto" w:fill="FFFFFF"/>
          <w:lang w:val="it-IT"/>
        </w:rPr>
      </w:pPr>
      <w:r w:rsidRPr="00591795">
        <w:rPr>
          <w:rFonts w:ascii="Arial" w:eastAsia="Arial Unicode MS" w:hAnsi="Arial" w:cs="Arial"/>
          <w:b/>
          <w:bCs/>
          <w:color w:val="141414"/>
          <w:kern w:val="1"/>
          <w:u w:color="000000"/>
          <w:shd w:val="clear" w:color="auto" w:fill="FFFFFF"/>
          <w:lang w:val="it-IT"/>
        </w:rPr>
        <w:t>Chi siamo:</w:t>
      </w:r>
    </w:p>
    <w:p w14:paraId="6A6218C7" w14:textId="77777777" w:rsidR="00591795" w:rsidRDefault="00591795" w:rsidP="00173A5D">
      <w:pPr>
        <w:spacing w:after="0" w:line="240" w:lineRule="exact"/>
        <w:jc w:val="both"/>
        <w:rPr>
          <w:rFonts w:ascii="Calibri" w:hAnsi="Calibri" w:cs="Calibri"/>
          <w:lang w:val="it-IT"/>
        </w:rPr>
      </w:pPr>
    </w:p>
    <w:p w14:paraId="51876C68" w14:textId="77777777" w:rsidR="00174C38" w:rsidRPr="00456677" w:rsidRDefault="00174C38" w:rsidP="00173A5D">
      <w:pPr>
        <w:jc w:val="both"/>
        <w:rPr>
          <w:rFonts w:ascii="Arial" w:eastAsia="Arial Unicode MS" w:hAnsi="Arial" w:cs="Arial"/>
          <w:b/>
          <w:bCs/>
          <w:color w:val="141414"/>
          <w:kern w:val="1"/>
          <w:u w:color="000000"/>
          <w:shd w:val="clear" w:color="auto" w:fill="FFFFFF"/>
          <w:lang w:val="it-IT"/>
        </w:rPr>
      </w:pPr>
      <w:r w:rsidRPr="00456677">
        <w:rPr>
          <w:rFonts w:ascii="Arial" w:eastAsia="Arial Unicode MS" w:hAnsi="Arial" w:cs="Arial"/>
          <w:b/>
          <w:bCs/>
          <w:color w:val="141414"/>
          <w:kern w:val="1"/>
          <w:u w:color="000000"/>
          <w:shd w:val="clear" w:color="auto" w:fill="FFFFFF"/>
          <w:lang w:val="it-IT"/>
        </w:rPr>
        <w:t>Fondazione ENGIM Veneto ETS</w:t>
      </w:r>
    </w:p>
    <w:p w14:paraId="5356B07D" w14:textId="77777777" w:rsidR="00174C38" w:rsidRPr="00456677" w:rsidRDefault="00174C38" w:rsidP="00173A5D">
      <w:pPr>
        <w:jc w:val="both"/>
        <w:rPr>
          <w:rFonts w:ascii="Arial" w:eastAsia="Arial Unicode MS" w:hAnsi="Arial" w:cs="Arial"/>
          <w:color w:val="141414"/>
          <w:kern w:val="1"/>
          <w:u w:color="000000"/>
          <w:shd w:val="clear" w:color="auto" w:fill="FFFFFF"/>
          <w:lang w:val="it-IT"/>
        </w:rPr>
      </w:pPr>
      <w:r w:rsidRPr="00456677">
        <w:rPr>
          <w:rFonts w:ascii="Arial" w:eastAsia="Arial Unicode MS" w:hAnsi="Arial" w:cs="Arial"/>
          <w:color w:val="141414"/>
          <w:kern w:val="1"/>
          <w:u w:color="000000"/>
          <w:shd w:val="clear" w:color="auto" w:fill="FFFFFF"/>
          <w:lang w:val="it-IT"/>
        </w:rPr>
        <w:t>Engim Veneto ETS (Ente del Terzo Settore) è una fondazione senza scopo di lucro che opera principalmente nel settore dell’orientamento, della formazione e accompagnamento al lavoro.</w:t>
      </w:r>
    </w:p>
    <w:p w14:paraId="3FBD9C07" w14:textId="77777777" w:rsidR="00174C38" w:rsidRPr="00456677" w:rsidRDefault="00174C38" w:rsidP="00173A5D">
      <w:pPr>
        <w:jc w:val="both"/>
        <w:rPr>
          <w:rFonts w:ascii="Arial" w:eastAsia="Arial Unicode MS" w:hAnsi="Arial" w:cs="Arial"/>
          <w:color w:val="141414"/>
          <w:kern w:val="1"/>
          <w:u w:color="000000"/>
          <w:shd w:val="clear" w:color="auto" w:fill="FFFFFF"/>
          <w:lang w:val="it-IT"/>
        </w:rPr>
      </w:pPr>
      <w:r w:rsidRPr="00456677">
        <w:rPr>
          <w:rFonts w:ascii="Arial" w:eastAsia="Arial Unicode MS" w:hAnsi="Arial" w:cs="Arial"/>
          <w:color w:val="141414"/>
          <w:kern w:val="1"/>
          <w:u w:color="000000"/>
          <w:shd w:val="clear" w:color="auto" w:fill="FFFFFF"/>
          <w:lang w:val="it-IT"/>
        </w:rPr>
        <w:t>Un impegno rivolto sia ai giovani che agli adulti per lo sviluppo della loro professionalità e crescita personale e sociale.</w:t>
      </w:r>
    </w:p>
    <w:p w14:paraId="6817929B" w14:textId="77777777" w:rsidR="00174C38" w:rsidRPr="00456677" w:rsidRDefault="00174C38" w:rsidP="00173A5D">
      <w:pPr>
        <w:jc w:val="both"/>
        <w:rPr>
          <w:rFonts w:ascii="Arial" w:eastAsia="Arial Unicode MS" w:hAnsi="Arial" w:cs="Arial"/>
          <w:color w:val="141414"/>
          <w:kern w:val="1"/>
          <w:u w:color="000000"/>
          <w:shd w:val="clear" w:color="auto" w:fill="FFFFFF"/>
          <w:lang w:val="it-IT"/>
        </w:rPr>
      </w:pPr>
      <w:r w:rsidRPr="00456677">
        <w:rPr>
          <w:rFonts w:ascii="Arial" w:eastAsia="Arial Unicode MS" w:hAnsi="Arial" w:cs="Arial"/>
          <w:color w:val="141414"/>
          <w:kern w:val="1"/>
          <w:u w:color="000000"/>
          <w:shd w:val="clear" w:color="auto" w:fill="FFFFFF"/>
          <w:lang w:val="it-IT"/>
        </w:rPr>
        <w:t>Attraverso una forte sinergia con il mondo del lavoro ENGIM si pone anche al servizio delle imprese con cui collabora nell’aggiornamento e formazione così come nel supporto per la ricerca di fonti di finanziamento, stage e tirocini.</w:t>
      </w:r>
    </w:p>
    <w:p w14:paraId="6B602AE2" w14:textId="77777777" w:rsidR="00174C38" w:rsidRPr="00456677" w:rsidRDefault="00174C38" w:rsidP="00173A5D">
      <w:pPr>
        <w:jc w:val="both"/>
        <w:rPr>
          <w:rFonts w:ascii="Arial" w:eastAsia="Arial Unicode MS" w:hAnsi="Arial" w:cs="Arial"/>
          <w:color w:val="141414"/>
          <w:kern w:val="1"/>
          <w:u w:color="000000"/>
          <w:shd w:val="clear" w:color="auto" w:fill="FFFFFF"/>
          <w:lang w:val="it-IT"/>
        </w:rPr>
      </w:pPr>
      <w:r w:rsidRPr="00456677">
        <w:rPr>
          <w:rFonts w:ascii="Arial" w:eastAsia="Arial Unicode MS" w:hAnsi="Arial" w:cs="Arial"/>
          <w:color w:val="141414"/>
          <w:kern w:val="1"/>
          <w:u w:color="000000"/>
          <w:shd w:val="clear" w:color="auto" w:fill="FFFFFF"/>
          <w:lang w:val="it-IT"/>
        </w:rPr>
        <w:t>È presente nel territorio nazionale con 30 sedi formative, 13 sportelli lavoro, 9 imprese formative e a livello regionale con 13 sedi, oltre 3200 allievi e più di 190 corsi di formazione con 950 qualifiche e diplomi erogati. Più del 76% degli studenti trova lavoro entro due anni dal termine degli studi.</w:t>
      </w:r>
    </w:p>
    <w:p w14:paraId="635A137D" w14:textId="77777777" w:rsidR="00174C38" w:rsidRPr="00456677" w:rsidRDefault="00174C38" w:rsidP="00173A5D">
      <w:pPr>
        <w:jc w:val="both"/>
        <w:rPr>
          <w:rFonts w:ascii="Arial" w:eastAsia="Arial Unicode MS" w:hAnsi="Arial" w:cs="Arial"/>
          <w:color w:val="141414"/>
          <w:kern w:val="1"/>
          <w:u w:color="000000"/>
          <w:shd w:val="clear" w:color="auto" w:fill="FFFFFF"/>
          <w:lang w:val="it-IT"/>
        </w:rPr>
      </w:pPr>
      <w:r w:rsidRPr="00456677">
        <w:rPr>
          <w:rFonts w:ascii="Arial" w:eastAsia="Arial Unicode MS" w:hAnsi="Arial" w:cs="Arial"/>
          <w:color w:val="141414"/>
          <w:kern w:val="1"/>
          <w:u w:color="000000"/>
          <w:shd w:val="clear" w:color="auto" w:fill="FFFFFF"/>
          <w:lang w:val="it-IT"/>
        </w:rPr>
        <w:t>La fondazione ENGIM Veneto è accreditata dalla Regione Veneto per la formazione e per i servizi al lavoro.</w:t>
      </w:r>
    </w:p>
    <w:p w14:paraId="451E11EB" w14:textId="77777777" w:rsidR="00530743" w:rsidRDefault="00530743" w:rsidP="00173A5D">
      <w:pPr>
        <w:spacing w:after="0" w:line="240" w:lineRule="exact"/>
        <w:jc w:val="both"/>
        <w:rPr>
          <w:rFonts w:ascii="Calibri" w:hAnsi="Calibri" w:cs="Calibri"/>
          <w:lang w:val="it-IT"/>
        </w:rPr>
      </w:pPr>
    </w:p>
    <w:p w14:paraId="41708F5D" w14:textId="77777777" w:rsidR="00530743" w:rsidRPr="00530743" w:rsidRDefault="00530743" w:rsidP="00A70730">
      <w:pPr>
        <w:spacing w:after="0" w:line="240" w:lineRule="exact"/>
        <w:jc w:val="both"/>
        <w:rPr>
          <w:rFonts w:ascii="Calibri" w:hAnsi="Calibri" w:cs="Calibri"/>
          <w:lang w:val="it-IT"/>
        </w:rPr>
      </w:pPr>
    </w:p>
    <w:sectPr w:rsidR="00530743" w:rsidRPr="00530743" w:rsidSect="007A42EE">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8FF94" w14:textId="77777777" w:rsidR="00752D68" w:rsidRDefault="00752D68" w:rsidP="00E066E5">
      <w:pPr>
        <w:spacing w:after="0" w:line="240" w:lineRule="auto"/>
      </w:pPr>
      <w:r>
        <w:separator/>
      </w:r>
    </w:p>
  </w:endnote>
  <w:endnote w:type="continuationSeparator" w:id="0">
    <w:p w14:paraId="410F94F7" w14:textId="77777777" w:rsidR="00752D68" w:rsidRDefault="00752D68" w:rsidP="00E0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26557" w14:textId="77777777" w:rsidR="00752D68" w:rsidRDefault="00752D68" w:rsidP="00E066E5">
      <w:pPr>
        <w:spacing w:after="0" w:line="240" w:lineRule="auto"/>
      </w:pPr>
      <w:r>
        <w:separator/>
      </w:r>
    </w:p>
  </w:footnote>
  <w:footnote w:type="continuationSeparator" w:id="0">
    <w:p w14:paraId="3E86F6BA" w14:textId="77777777" w:rsidR="00752D68" w:rsidRDefault="00752D68" w:rsidP="00E06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99A6" w14:textId="35E8C1E0" w:rsidR="00E066E5" w:rsidRDefault="00E066E5">
    <w:pPr>
      <w:pStyle w:val="Intestazione"/>
    </w:pPr>
    <w:r>
      <w:rPr>
        <w:noProof/>
      </w:rPr>
      <w:drawing>
        <wp:inline distT="0" distB="0" distL="0" distR="0" wp14:anchorId="3D6276FB" wp14:editId="75DC19D9">
          <wp:extent cx="1623060" cy="613726"/>
          <wp:effectExtent l="0" t="0" r="0" b="0"/>
          <wp:docPr id="1326883533" name="Immagine 1"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3533" name="Immagine 1" descr="Immagine che contiene testo, Carattere, schermata,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48945" cy="623514"/>
                  </a:xfrm>
                  <a:prstGeom prst="rect">
                    <a:avLst/>
                  </a:prstGeom>
                </pic:spPr>
              </pic:pic>
            </a:graphicData>
          </a:graphic>
        </wp:inline>
      </w:drawing>
    </w:r>
  </w:p>
  <w:p w14:paraId="0FEA9911" w14:textId="77777777" w:rsidR="00BC6009" w:rsidRDefault="00BC600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E5"/>
    <w:rsid w:val="000A6690"/>
    <w:rsid w:val="00173A5D"/>
    <w:rsid w:val="00174C38"/>
    <w:rsid w:val="001B7A3C"/>
    <w:rsid w:val="001C48B1"/>
    <w:rsid w:val="00296243"/>
    <w:rsid w:val="002F707A"/>
    <w:rsid w:val="003172DB"/>
    <w:rsid w:val="003C38DE"/>
    <w:rsid w:val="00442DC4"/>
    <w:rsid w:val="004511AE"/>
    <w:rsid w:val="00530743"/>
    <w:rsid w:val="005424C0"/>
    <w:rsid w:val="0059064B"/>
    <w:rsid w:val="00591795"/>
    <w:rsid w:val="005C51F2"/>
    <w:rsid w:val="005C58D5"/>
    <w:rsid w:val="00604289"/>
    <w:rsid w:val="00606455"/>
    <w:rsid w:val="006267C8"/>
    <w:rsid w:val="006B0BC0"/>
    <w:rsid w:val="00712B82"/>
    <w:rsid w:val="00752D68"/>
    <w:rsid w:val="007A42EE"/>
    <w:rsid w:val="00820553"/>
    <w:rsid w:val="008B4B3F"/>
    <w:rsid w:val="008D2E02"/>
    <w:rsid w:val="008E5B29"/>
    <w:rsid w:val="009A0250"/>
    <w:rsid w:val="009C7E5B"/>
    <w:rsid w:val="00A66653"/>
    <w:rsid w:val="00A70730"/>
    <w:rsid w:val="00B15CB4"/>
    <w:rsid w:val="00B2509C"/>
    <w:rsid w:val="00B26FA5"/>
    <w:rsid w:val="00B65A6A"/>
    <w:rsid w:val="00BC6009"/>
    <w:rsid w:val="00C16479"/>
    <w:rsid w:val="00C61FDF"/>
    <w:rsid w:val="00C763CE"/>
    <w:rsid w:val="00C84FE0"/>
    <w:rsid w:val="00CB15FD"/>
    <w:rsid w:val="00CD0E9E"/>
    <w:rsid w:val="00D83F84"/>
    <w:rsid w:val="00E066E5"/>
    <w:rsid w:val="00E42E0E"/>
    <w:rsid w:val="00E93DE8"/>
    <w:rsid w:val="00EC008F"/>
    <w:rsid w:val="00EE7ADC"/>
    <w:rsid w:val="00EF5A9D"/>
    <w:rsid w:val="00F9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E6CA"/>
  <w15:chartTrackingRefBased/>
  <w15:docId w15:val="{AE2B91D4-94E3-4B9B-9DE3-B28E02B7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06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06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066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066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066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066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66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66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66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66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66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66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66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66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66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66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66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66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6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66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66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66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66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66E5"/>
    <w:rPr>
      <w:i/>
      <w:iCs/>
      <w:color w:val="404040" w:themeColor="text1" w:themeTint="BF"/>
    </w:rPr>
  </w:style>
  <w:style w:type="paragraph" w:styleId="Paragrafoelenco">
    <w:name w:val="List Paragraph"/>
    <w:basedOn w:val="Normale"/>
    <w:uiPriority w:val="34"/>
    <w:qFormat/>
    <w:rsid w:val="00E066E5"/>
    <w:pPr>
      <w:ind w:left="720"/>
      <w:contextualSpacing/>
    </w:pPr>
  </w:style>
  <w:style w:type="character" w:styleId="Enfasiintensa">
    <w:name w:val="Intense Emphasis"/>
    <w:basedOn w:val="Carpredefinitoparagrafo"/>
    <w:uiPriority w:val="21"/>
    <w:qFormat/>
    <w:rsid w:val="00E066E5"/>
    <w:rPr>
      <w:i/>
      <w:iCs/>
      <w:color w:val="0F4761" w:themeColor="accent1" w:themeShade="BF"/>
    </w:rPr>
  </w:style>
  <w:style w:type="paragraph" w:styleId="Citazioneintensa">
    <w:name w:val="Intense Quote"/>
    <w:basedOn w:val="Normale"/>
    <w:next w:val="Normale"/>
    <w:link w:val="CitazioneintensaCarattere"/>
    <w:uiPriority w:val="30"/>
    <w:qFormat/>
    <w:rsid w:val="00E06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066E5"/>
    <w:rPr>
      <w:i/>
      <w:iCs/>
      <w:color w:val="0F4761" w:themeColor="accent1" w:themeShade="BF"/>
    </w:rPr>
  </w:style>
  <w:style w:type="character" w:styleId="Riferimentointenso">
    <w:name w:val="Intense Reference"/>
    <w:basedOn w:val="Carpredefinitoparagrafo"/>
    <w:uiPriority w:val="32"/>
    <w:qFormat/>
    <w:rsid w:val="00E066E5"/>
    <w:rPr>
      <w:b/>
      <w:bCs/>
      <w:smallCaps/>
      <w:color w:val="0F4761" w:themeColor="accent1" w:themeShade="BF"/>
      <w:spacing w:val="5"/>
    </w:rPr>
  </w:style>
  <w:style w:type="paragraph" w:styleId="NormaleWeb">
    <w:name w:val="Normal (Web)"/>
    <w:basedOn w:val="Normale"/>
    <w:uiPriority w:val="99"/>
    <w:semiHidden/>
    <w:unhideWhenUsed/>
    <w:rsid w:val="00E066E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E066E5"/>
    <w:rPr>
      <w:b/>
      <w:bCs/>
    </w:rPr>
  </w:style>
  <w:style w:type="paragraph" w:styleId="Iniziomodulo-z">
    <w:name w:val="HTML Top of Form"/>
    <w:basedOn w:val="Normale"/>
    <w:next w:val="Normale"/>
    <w:link w:val="Iniziomodulo-zCarattere"/>
    <w:hidden/>
    <w:uiPriority w:val="99"/>
    <w:semiHidden/>
    <w:unhideWhenUsed/>
    <w:rsid w:val="00E066E5"/>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E066E5"/>
    <w:rPr>
      <w:rFonts w:ascii="Arial" w:eastAsia="Times New Roman" w:hAnsi="Arial" w:cs="Arial"/>
      <w:vanish/>
      <w:sz w:val="16"/>
      <w:szCs w:val="16"/>
      <w:lang w:val="it-IT" w:eastAsia="it-IT"/>
    </w:rPr>
  </w:style>
  <w:style w:type="paragraph" w:styleId="Intestazione">
    <w:name w:val="header"/>
    <w:basedOn w:val="Normale"/>
    <w:link w:val="IntestazioneCarattere"/>
    <w:uiPriority w:val="99"/>
    <w:unhideWhenUsed/>
    <w:rsid w:val="00E066E5"/>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066E5"/>
  </w:style>
  <w:style w:type="paragraph" w:styleId="Pidipagina">
    <w:name w:val="footer"/>
    <w:basedOn w:val="Normale"/>
    <w:link w:val="PidipaginaCarattere"/>
    <w:uiPriority w:val="99"/>
    <w:unhideWhenUsed/>
    <w:rsid w:val="00E066E5"/>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066E5"/>
  </w:style>
  <w:style w:type="character" w:styleId="Collegamentoipertestuale">
    <w:name w:val="Hyperlink"/>
    <w:basedOn w:val="Carpredefinitoparagrafo"/>
    <w:uiPriority w:val="99"/>
    <w:unhideWhenUsed/>
    <w:rsid w:val="00B2509C"/>
    <w:rPr>
      <w:color w:val="467886" w:themeColor="hyperlink"/>
      <w:u w:val="single"/>
    </w:rPr>
  </w:style>
  <w:style w:type="character" w:styleId="Menzionenonrisolta">
    <w:name w:val="Unresolved Mention"/>
    <w:basedOn w:val="Carpredefinitoparagrafo"/>
    <w:uiPriority w:val="99"/>
    <w:semiHidden/>
    <w:unhideWhenUsed/>
    <w:rsid w:val="00E93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36597">
      <w:bodyDiv w:val="1"/>
      <w:marLeft w:val="0"/>
      <w:marRight w:val="0"/>
      <w:marTop w:val="0"/>
      <w:marBottom w:val="0"/>
      <w:divBdr>
        <w:top w:val="none" w:sz="0" w:space="0" w:color="auto"/>
        <w:left w:val="none" w:sz="0" w:space="0" w:color="auto"/>
        <w:bottom w:val="none" w:sz="0" w:space="0" w:color="auto"/>
        <w:right w:val="none" w:sz="0" w:space="0" w:color="auto"/>
      </w:divBdr>
      <w:divsChild>
        <w:div w:id="1495681322">
          <w:marLeft w:val="0"/>
          <w:marRight w:val="0"/>
          <w:marTop w:val="0"/>
          <w:marBottom w:val="0"/>
          <w:divBdr>
            <w:top w:val="single" w:sz="2" w:space="0" w:color="E3E3E3"/>
            <w:left w:val="single" w:sz="2" w:space="0" w:color="E3E3E3"/>
            <w:bottom w:val="single" w:sz="2" w:space="0" w:color="E3E3E3"/>
            <w:right w:val="single" w:sz="2" w:space="0" w:color="E3E3E3"/>
          </w:divBdr>
          <w:divsChild>
            <w:div w:id="957880294">
              <w:marLeft w:val="0"/>
              <w:marRight w:val="0"/>
              <w:marTop w:val="0"/>
              <w:marBottom w:val="0"/>
              <w:divBdr>
                <w:top w:val="single" w:sz="2" w:space="0" w:color="E3E3E3"/>
                <w:left w:val="single" w:sz="2" w:space="0" w:color="E3E3E3"/>
                <w:bottom w:val="single" w:sz="2" w:space="0" w:color="E3E3E3"/>
                <w:right w:val="single" w:sz="2" w:space="0" w:color="E3E3E3"/>
              </w:divBdr>
              <w:divsChild>
                <w:div w:id="2097360557">
                  <w:marLeft w:val="0"/>
                  <w:marRight w:val="0"/>
                  <w:marTop w:val="0"/>
                  <w:marBottom w:val="0"/>
                  <w:divBdr>
                    <w:top w:val="single" w:sz="2" w:space="0" w:color="E3E3E3"/>
                    <w:left w:val="single" w:sz="2" w:space="0" w:color="E3E3E3"/>
                    <w:bottom w:val="single" w:sz="2" w:space="0" w:color="E3E3E3"/>
                    <w:right w:val="single" w:sz="2" w:space="0" w:color="E3E3E3"/>
                  </w:divBdr>
                  <w:divsChild>
                    <w:div w:id="113595164">
                      <w:marLeft w:val="0"/>
                      <w:marRight w:val="0"/>
                      <w:marTop w:val="0"/>
                      <w:marBottom w:val="0"/>
                      <w:divBdr>
                        <w:top w:val="single" w:sz="2" w:space="0" w:color="E3E3E3"/>
                        <w:left w:val="single" w:sz="2" w:space="0" w:color="E3E3E3"/>
                        <w:bottom w:val="single" w:sz="2" w:space="0" w:color="E3E3E3"/>
                        <w:right w:val="single" w:sz="2" w:space="0" w:color="E3E3E3"/>
                      </w:divBdr>
                      <w:divsChild>
                        <w:div w:id="2113552372">
                          <w:marLeft w:val="0"/>
                          <w:marRight w:val="0"/>
                          <w:marTop w:val="0"/>
                          <w:marBottom w:val="0"/>
                          <w:divBdr>
                            <w:top w:val="single" w:sz="2" w:space="0" w:color="E3E3E3"/>
                            <w:left w:val="single" w:sz="2" w:space="0" w:color="E3E3E3"/>
                            <w:bottom w:val="single" w:sz="2" w:space="0" w:color="E3E3E3"/>
                            <w:right w:val="single" w:sz="2" w:space="0" w:color="E3E3E3"/>
                          </w:divBdr>
                          <w:divsChild>
                            <w:div w:id="1223634890">
                              <w:marLeft w:val="0"/>
                              <w:marRight w:val="0"/>
                              <w:marTop w:val="0"/>
                              <w:marBottom w:val="0"/>
                              <w:divBdr>
                                <w:top w:val="single" w:sz="2" w:space="0" w:color="E3E3E3"/>
                                <w:left w:val="single" w:sz="2" w:space="0" w:color="E3E3E3"/>
                                <w:bottom w:val="single" w:sz="2" w:space="0" w:color="E3E3E3"/>
                                <w:right w:val="single" w:sz="2" w:space="0" w:color="E3E3E3"/>
                              </w:divBdr>
                              <w:divsChild>
                                <w:div w:id="196360688">
                                  <w:marLeft w:val="0"/>
                                  <w:marRight w:val="0"/>
                                  <w:marTop w:val="100"/>
                                  <w:marBottom w:val="100"/>
                                  <w:divBdr>
                                    <w:top w:val="single" w:sz="2" w:space="0" w:color="E3E3E3"/>
                                    <w:left w:val="single" w:sz="2" w:space="0" w:color="E3E3E3"/>
                                    <w:bottom w:val="single" w:sz="2" w:space="0" w:color="E3E3E3"/>
                                    <w:right w:val="single" w:sz="2" w:space="0" w:color="E3E3E3"/>
                                  </w:divBdr>
                                  <w:divsChild>
                                    <w:div w:id="641353750">
                                      <w:marLeft w:val="0"/>
                                      <w:marRight w:val="0"/>
                                      <w:marTop w:val="0"/>
                                      <w:marBottom w:val="0"/>
                                      <w:divBdr>
                                        <w:top w:val="single" w:sz="2" w:space="0" w:color="E3E3E3"/>
                                        <w:left w:val="single" w:sz="2" w:space="0" w:color="E3E3E3"/>
                                        <w:bottom w:val="single" w:sz="2" w:space="0" w:color="E3E3E3"/>
                                        <w:right w:val="single" w:sz="2" w:space="0" w:color="E3E3E3"/>
                                      </w:divBdr>
                                      <w:divsChild>
                                        <w:div w:id="737870542">
                                          <w:marLeft w:val="0"/>
                                          <w:marRight w:val="0"/>
                                          <w:marTop w:val="0"/>
                                          <w:marBottom w:val="0"/>
                                          <w:divBdr>
                                            <w:top w:val="single" w:sz="2" w:space="0" w:color="E3E3E3"/>
                                            <w:left w:val="single" w:sz="2" w:space="0" w:color="E3E3E3"/>
                                            <w:bottom w:val="single" w:sz="2" w:space="0" w:color="E3E3E3"/>
                                            <w:right w:val="single" w:sz="2" w:space="0" w:color="E3E3E3"/>
                                          </w:divBdr>
                                          <w:divsChild>
                                            <w:div w:id="9765179">
                                              <w:marLeft w:val="0"/>
                                              <w:marRight w:val="0"/>
                                              <w:marTop w:val="0"/>
                                              <w:marBottom w:val="0"/>
                                              <w:divBdr>
                                                <w:top w:val="single" w:sz="2" w:space="0" w:color="E3E3E3"/>
                                                <w:left w:val="single" w:sz="2" w:space="0" w:color="E3E3E3"/>
                                                <w:bottom w:val="single" w:sz="2" w:space="0" w:color="E3E3E3"/>
                                                <w:right w:val="single" w:sz="2" w:space="0" w:color="E3E3E3"/>
                                              </w:divBdr>
                                              <w:divsChild>
                                                <w:div w:id="313611473">
                                                  <w:marLeft w:val="0"/>
                                                  <w:marRight w:val="0"/>
                                                  <w:marTop w:val="0"/>
                                                  <w:marBottom w:val="0"/>
                                                  <w:divBdr>
                                                    <w:top w:val="single" w:sz="2" w:space="0" w:color="E3E3E3"/>
                                                    <w:left w:val="single" w:sz="2" w:space="0" w:color="E3E3E3"/>
                                                    <w:bottom w:val="single" w:sz="2" w:space="0" w:color="E3E3E3"/>
                                                    <w:right w:val="single" w:sz="2" w:space="0" w:color="E3E3E3"/>
                                                  </w:divBdr>
                                                  <w:divsChild>
                                                    <w:div w:id="1035426299">
                                                      <w:marLeft w:val="0"/>
                                                      <w:marRight w:val="0"/>
                                                      <w:marTop w:val="0"/>
                                                      <w:marBottom w:val="0"/>
                                                      <w:divBdr>
                                                        <w:top w:val="single" w:sz="2" w:space="0" w:color="E3E3E3"/>
                                                        <w:left w:val="single" w:sz="2" w:space="0" w:color="E3E3E3"/>
                                                        <w:bottom w:val="single" w:sz="2" w:space="0" w:color="E3E3E3"/>
                                                        <w:right w:val="single" w:sz="2" w:space="0" w:color="E3E3E3"/>
                                                      </w:divBdr>
                                                      <w:divsChild>
                                                        <w:div w:id="161244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40241161">
          <w:marLeft w:val="0"/>
          <w:marRight w:val="0"/>
          <w:marTop w:val="0"/>
          <w:marBottom w:val="0"/>
          <w:divBdr>
            <w:top w:val="none" w:sz="0" w:space="0" w:color="auto"/>
            <w:left w:val="none" w:sz="0" w:space="0" w:color="auto"/>
            <w:bottom w:val="none" w:sz="0" w:space="0" w:color="auto"/>
            <w:right w:val="none" w:sz="0" w:space="0" w:color="auto"/>
          </w:divBdr>
          <w:divsChild>
            <w:div w:id="15163829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14316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rigano@engimvenet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aelafaggian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e Comunicazione - ENGIM VENETO</dc:creator>
  <cp:keywords/>
  <dc:description/>
  <cp:lastModifiedBy>Marketing e Comunicazione - ENGIM VENETO</cp:lastModifiedBy>
  <cp:revision>2</cp:revision>
  <dcterms:created xsi:type="dcterms:W3CDTF">2025-05-28T10:58:00Z</dcterms:created>
  <dcterms:modified xsi:type="dcterms:W3CDTF">2025-05-28T10:58:00Z</dcterms:modified>
</cp:coreProperties>
</file>